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tblpY="2028"/>
        <w:tblW w:w="0" w:type="auto"/>
        <w:tblCellMar>
          <w:top w:w="85" w:type="dxa"/>
          <w:left w:w="113" w:type="dxa"/>
          <w:bottom w:w="85" w:type="dxa"/>
          <w:right w:w="113" w:type="dxa"/>
        </w:tblCellMar>
        <w:tblLook w:val="04A0" w:firstRow="1" w:lastRow="0" w:firstColumn="1" w:lastColumn="0" w:noHBand="0" w:noVBand="1"/>
      </w:tblPr>
      <w:tblGrid>
        <w:gridCol w:w="2405"/>
        <w:gridCol w:w="6605"/>
      </w:tblGrid>
      <w:tr w:rsidR="00AD420B" w:rsidRPr="00AD420B" w14:paraId="55D8773E" w14:textId="77777777" w:rsidTr="00227C4F">
        <w:trPr>
          <w:trHeight w:val="473"/>
        </w:trPr>
        <w:tc>
          <w:tcPr>
            <w:tcW w:w="9010" w:type="dxa"/>
            <w:gridSpan w:val="2"/>
            <w:shd w:val="clear" w:color="auto" w:fill="FFC000"/>
            <w:vAlign w:val="center"/>
          </w:tcPr>
          <w:p w14:paraId="62D9BA99" w14:textId="74F394CB" w:rsidR="00AD420B" w:rsidRPr="00AD420B" w:rsidRDefault="00AD420B" w:rsidP="00AD420B">
            <w:pPr>
              <w:rPr>
                <w:rFonts w:ascii="Arial" w:hAnsi="Arial" w:cs="Arial"/>
                <w:b/>
                <w:bCs/>
                <w:sz w:val="16"/>
                <w:szCs w:val="16"/>
              </w:rPr>
            </w:pPr>
            <w:r w:rsidRPr="00AD420B">
              <w:rPr>
                <w:rFonts w:ascii="Arial" w:hAnsi="Arial" w:cs="Arial"/>
                <w:b/>
                <w:bCs/>
                <w:sz w:val="28"/>
                <w:szCs w:val="28"/>
              </w:rPr>
              <w:t>Ad #1</w:t>
            </w:r>
            <w:r w:rsidRPr="00AD420B">
              <w:rPr>
                <w:rFonts w:ascii="Arial" w:hAnsi="Arial" w:cs="Arial"/>
                <w:b/>
                <w:bCs/>
                <w:sz w:val="16"/>
                <w:szCs w:val="16"/>
              </w:rPr>
              <w:t xml:space="preserve"> formatted for Instagram and Facebook</w:t>
            </w:r>
          </w:p>
        </w:tc>
      </w:tr>
      <w:tr w:rsidR="00AD420B" w:rsidRPr="00AD420B" w14:paraId="6DEC0B7C" w14:textId="77777777" w:rsidTr="00AD420B">
        <w:trPr>
          <w:trHeight w:val="238"/>
        </w:trPr>
        <w:tc>
          <w:tcPr>
            <w:tcW w:w="2405" w:type="dxa"/>
            <w:vAlign w:val="center"/>
          </w:tcPr>
          <w:p w14:paraId="6C63626F"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Headline</w:t>
            </w:r>
          </w:p>
        </w:tc>
        <w:tc>
          <w:tcPr>
            <w:tcW w:w="6605" w:type="dxa"/>
            <w:vAlign w:val="center"/>
          </w:tcPr>
          <w:p w14:paraId="3BC41F28" w14:textId="63F63EF5" w:rsidR="00AD420B" w:rsidRPr="00227C4F" w:rsidRDefault="00227C4F" w:rsidP="00227C4F">
            <w:pPr>
              <w:pStyle w:val="BasicParagraph"/>
              <w:suppressAutoHyphens/>
              <w:rPr>
                <w:rFonts w:ascii="Arial" w:hAnsi="Arial" w:cs="Arial"/>
                <w:spacing w:val="-3"/>
                <w:sz w:val="16"/>
                <w:szCs w:val="16"/>
              </w:rPr>
            </w:pPr>
            <w:r w:rsidRPr="00227C4F">
              <w:rPr>
                <w:rFonts w:ascii="Arial" w:hAnsi="Arial" w:cs="Arial"/>
                <w:spacing w:val="-3"/>
                <w:sz w:val="16"/>
                <w:szCs w:val="16"/>
              </w:rPr>
              <w:t>Lose the “Nod and Smile.”</w:t>
            </w:r>
            <w:r w:rsidRPr="00227C4F">
              <w:rPr>
                <w:rFonts w:ascii="Arial" w:hAnsi="Arial" w:cs="Arial"/>
                <w:spacing w:val="-3"/>
                <w:sz w:val="16"/>
                <w:szCs w:val="16"/>
              </w:rPr>
              <w:t xml:space="preserve"> </w:t>
            </w:r>
            <w:r w:rsidRPr="00227C4F">
              <w:rPr>
                <w:rFonts w:ascii="Arial" w:hAnsi="Arial" w:cs="Arial"/>
                <w:spacing w:val="-3"/>
                <w:sz w:val="16"/>
                <w:szCs w:val="16"/>
              </w:rPr>
              <w:t>Find the real laugh.</w:t>
            </w:r>
          </w:p>
        </w:tc>
      </w:tr>
      <w:tr w:rsidR="00AD420B" w:rsidRPr="00AD420B" w14:paraId="14E25658" w14:textId="77777777" w:rsidTr="00AD420B">
        <w:trPr>
          <w:trHeight w:val="1959"/>
        </w:trPr>
        <w:tc>
          <w:tcPr>
            <w:tcW w:w="2405" w:type="dxa"/>
            <w:vAlign w:val="center"/>
          </w:tcPr>
          <w:p w14:paraId="1381789B"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Content</w:t>
            </w:r>
          </w:p>
        </w:tc>
        <w:tc>
          <w:tcPr>
            <w:tcW w:w="6605" w:type="dxa"/>
            <w:vAlign w:val="center"/>
          </w:tcPr>
          <w:p w14:paraId="4E383AD5" w14:textId="77777777" w:rsidR="00227C4F" w:rsidRPr="00227C4F" w:rsidRDefault="00227C4F" w:rsidP="00227C4F">
            <w:pPr>
              <w:pStyle w:val="BasicParagraph"/>
              <w:suppressAutoHyphens/>
              <w:rPr>
                <w:rFonts w:ascii="Arial" w:hAnsi="Arial" w:cs="Arial"/>
                <w:spacing w:val="-1"/>
                <w:sz w:val="16"/>
                <w:szCs w:val="16"/>
              </w:rPr>
            </w:pPr>
            <w:r w:rsidRPr="00227C4F">
              <w:rPr>
                <w:rFonts w:ascii="Arial" w:hAnsi="Arial" w:cs="Arial"/>
                <w:spacing w:val="-1"/>
                <w:sz w:val="16"/>
                <w:szCs w:val="16"/>
              </w:rPr>
              <w:t xml:space="preserve">We’ve all been there. You’re at a busy restaurant or a noisy family birthday, and the conversation gets moving too fast. You miss a sentence, so you just nod, smile, and hope you didn’t just agree to look after your neighbour’s cats for a month! </w:t>
            </w:r>
          </w:p>
          <w:p w14:paraId="5E35E66D" w14:textId="77777777" w:rsidR="00227C4F" w:rsidRPr="00227C4F" w:rsidRDefault="00227C4F" w:rsidP="00227C4F">
            <w:pPr>
              <w:pStyle w:val="BasicParagraph"/>
              <w:suppressAutoHyphens/>
              <w:rPr>
                <w:rFonts w:ascii="Arial" w:hAnsi="Arial" w:cs="Arial"/>
                <w:spacing w:val="-1"/>
                <w:sz w:val="16"/>
                <w:szCs w:val="16"/>
              </w:rPr>
            </w:pPr>
          </w:p>
          <w:p w14:paraId="54D5D6C3" w14:textId="77777777" w:rsidR="00227C4F" w:rsidRPr="00227C4F" w:rsidRDefault="00227C4F" w:rsidP="00227C4F">
            <w:pPr>
              <w:pStyle w:val="BasicParagraph"/>
              <w:suppressAutoHyphens/>
              <w:rPr>
                <w:rFonts w:ascii="Arial" w:hAnsi="Arial" w:cs="Arial"/>
                <w:spacing w:val="-1"/>
                <w:sz w:val="16"/>
                <w:szCs w:val="16"/>
              </w:rPr>
            </w:pPr>
            <w:r w:rsidRPr="00227C4F">
              <w:rPr>
                <w:rFonts w:ascii="Arial" w:hAnsi="Arial" w:cs="Arial"/>
                <w:spacing w:val="-1"/>
                <w:sz w:val="16"/>
                <w:szCs w:val="16"/>
              </w:rPr>
              <w:t xml:space="preserve">Nodding along to a story you can’t quite catch is exhausting. At [Clinic Name], we think you should be leading the conversation, not guessing it. </w:t>
            </w:r>
          </w:p>
          <w:p w14:paraId="2A9CD7A6" w14:textId="77777777" w:rsidR="00227C4F" w:rsidRPr="00227C4F" w:rsidRDefault="00227C4F" w:rsidP="00227C4F">
            <w:pPr>
              <w:pStyle w:val="BasicParagraph"/>
              <w:suppressAutoHyphens/>
              <w:rPr>
                <w:rFonts w:ascii="Arial" w:hAnsi="Arial" w:cs="Arial"/>
                <w:spacing w:val="-1"/>
                <w:sz w:val="16"/>
                <w:szCs w:val="16"/>
              </w:rPr>
            </w:pPr>
          </w:p>
          <w:p w14:paraId="5E09C8DB" w14:textId="77777777" w:rsidR="00227C4F" w:rsidRPr="00227C4F" w:rsidRDefault="00227C4F" w:rsidP="00227C4F">
            <w:pPr>
              <w:pStyle w:val="BasicParagraph"/>
              <w:suppressAutoHyphens/>
              <w:rPr>
                <w:rFonts w:ascii="Arial" w:hAnsi="Arial" w:cs="Arial"/>
                <w:spacing w:val="-1"/>
                <w:sz w:val="16"/>
                <w:szCs w:val="16"/>
              </w:rPr>
            </w:pPr>
            <w:r w:rsidRPr="00227C4F">
              <w:rPr>
                <w:rFonts w:ascii="Arial" w:hAnsi="Arial" w:cs="Arial"/>
                <w:spacing w:val="-1"/>
                <w:sz w:val="16"/>
                <w:szCs w:val="16"/>
              </w:rPr>
              <w:t xml:space="preserve">That’s why we’ve partnered with Unitron to offer stylish, high-tech hearing solutions that automatically zoom in on speech - at a price point that respects your weekly budget. </w:t>
            </w:r>
          </w:p>
          <w:p w14:paraId="386B5353" w14:textId="77777777" w:rsidR="00227C4F" w:rsidRPr="00227C4F" w:rsidRDefault="00227C4F" w:rsidP="00227C4F">
            <w:pPr>
              <w:pStyle w:val="BasicParagraph"/>
              <w:suppressAutoHyphens/>
              <w:rPr>
                <w:rFonts w:ascii="Arial" w:hAnsi="Arial" w:cs="Arial"/>
                <w:spacing w:val="-1"/>
                <w:sz w:val="16"/>
                <w:szCs w:val="16"/>
              </w:rPr>
            </w:pPr>
          </w:p>
          <w:p w14:paraId="09120F51" w14:textId="086861DC" w:rsidR="00AD420B" w:rsidRPr="00227C4F" w:rsidRDefault="00227C4F" w:rsidP="00227C4F">
            <w:pPr>
              <w:rPr>
                <w:rFonts w:ascii="Arial" w:hAnsi="Arial" w:cs="Arial"/>
                <w:sz w:val="16"/>
                <w:szCs w:val="16"/>
              </w:rPr>
            </w:pPr>
            <w:r w:rsidRPr="00227C4F">
              <w:rPr>
                <w:rFonts w:ascii="Arial" w:hAnsi="Arial" w:cs="Arial"/>
                <w:spacing w:val="-1"/>
                <w:sz w:val="16"/>
                <w:szCs w:val="16"/>
              </w:rPr>
              <w:t>Stop guessing the punchline. Call our friendly local team on [Phone Number] to chat about our flexible options!</w:t>
            </w:r>
          </w:p>
        </w:tc>
      </w:tr>
      <w:tr w:rsidR="00AD420B" w:rsidRPr="00AD420B" w14:paraId="693626C5" w14:textId="77777777" w:rsidTr="00AD420B">
        <w:trPr>
          <w:trHeight w:val="656"/>
        </w:trPr>
        <w:tc>
          <w:tcPr>
            <w:tcW w:w="2405" w:type="dxa"/>
            <w:vAlign w:val="center"/>
          </w:tcPr>
          <w:p w14:paraId="4A171F1F"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Hashtags</w:t>
            </w:r>
          </w:p>
        </w:tc>
        <w:tc>
          <w:tcPr>
            <w:tcW w:w="6605" w:type="dxa"/>
            <w:vAlign w:val="center"/>
          </w:tcPr>
          <w:p w14:paraId="7BA5F98C" w14:textId="77777777" w:rsidR="00227C4F" w:rsidRPr="00227C4F" w:rsidRDefault="00227C4F" w:rsidP="00227C4F">
            <w:pPr>
              <w:rPr>
                <w:rFonts w:ascii="Arial" w:hAnsi="Arial" w:cs="Arial"/>
                <w:sz w:val="16"/>
                <w:szCs w:val="16"/>
              </w:rPr>
            </w:pPr>
            <w:r w:rsidRPr="00227C4F">
              <w:rPr>
                <w:rFonts w:ascii="Arial" w:hAnsi="Arial" w:cs="Arial"/>
                <w:sz w:val="16"/>
                <w:szCs w:val="16"/>
              </w:rPr>
              <w:t xml:space="preserve">#HearingHealth #Unitron #CostOfLivingAu #TestDriveYourHearing #BudgetFriendly #HearingLoss #UnmuteYourLife #LoveTheSound #HealthyAging </w:t>
            </w:r>
          </w:p>
          <w:p w14:paraId="7411C818" w14:textId="6747A220" w:rsidR="00AD420B" w:rsidRPr="00227C4F" w:rsidRDefault="00227C4F" w:rsidP="00227C4F">
            <w:pPr>
              <w:rPr>
                <w:rFonts w:ascii="Arial" w:hAnsi="Arial" w:cs="Arial"/>
                <w:sz w:val="16"/>
                <w:szCs w:val="16"/>
              </w:rPr>
            </w:pPr>
            <w:r w:rsidRPr="00227C4F">
              <w:rPr>
                <w:rFonts w:ascii="Arial" w:hAnsi="Arial" w:cs="Arial"/>
                <w:sz w:val="16"/>
                <w:szCs w:val="16"/>
              </w:rPr>
              <w:t xml:space="preserve">#SupportLocalBusiness </w:t>
            </w:r>
          </w:p>
        </w:tc>
      </w:tr>
      <w:tr w:rsidR="00AD420B" w:rsidRPr="00AD420B" w14:paraId="36FC5D3A" w14:textId="77777777" w:rsidTr="00AD420B">
        <w:trPr>
          <w:trHeight w:val="1357"/>
        </w:trPr>
        <w:tc>
          <w:tcPr>
            <w:tcW w:w="2405" w:type="dxa"/>
            <w:vAlign w:val="center"/>
          </w:tcPr>
          <w:p w14:paraId="5D7A3CB0" w14:textId="591ECB5B" w:rsidR="00AD420B" w:rsidRPr="00AD420B" w:rsidRDefault="00AD420B" w:rsidP="00AD420B">
            <w:pPr>
              <w:rPr>
                <w:rFonts w:ascii="Arial" w:hAnsi="Arial" w:cs="Arial"/>
                <w:b/>
                <w:bCs/>
                <w:sz w:val="16"/>
                <w:szCs w:val="16"/>
              </w:rPr>
            </w:pPr>
            <w:r w:rsidRPr="00AD420B">
              <w:rPr>
                <w:rFonts w:ascii="Arial" w:hAnsi="Arial" w:cs="Arial"/>
                <w:b/>
                <w:bCs/>
                <w:sz w:val="16"/>
                <w:szCs w:val="16"/>
              </w:rPr>
              <w:t>Image to use:</w:t>
            </w:r>
            <w:r w:rsidRPr="00AD420B">
              <w:rPr>
                <w:rFonts w:ascii="Arial" w:hAnsi="Arial" w:cs="Arial"/>
                <w:b/>
                <w:bCs/>
                <w:sz w:val="16"/>
                <w:szCs w:val="16"/>
              </w:rPr>
              <w:br/>
            </w:r>
            <w:r w:rsidRPr="00AD420B">
              <w:rPr>
                <w:rFonts w:ascii="Arial" w:hAnsi="Arial" w:cs="Arial"/>
                <w:b/>
                <w:bCs/>
                <w:sz w:val="16"/>
                <w:szCs w:val="16"/>
              </w:rPr>
              <w:br/>
            </w:r>
            <w:r w:rsidR="00227C4F" w:rsidRPr="00227C4F">
              <w:rPr>
                <w:rFonts w:ascii="Arial" w:hAnsi="Arial" w:cs="Arial"/>
                <w:sz w:val="16"/>
                <w:szCs w:val="16"/>
              </w:rPr>
              <w:t>shutterstock_2515090239</w:t>
            </w:r>
          </w:p>
        </w:tc>
        <w:tc>
          <w:tcPr>
            <w:tcW w:w="6605" w:type="dxa"/>
            <w:vAlign w:val="center"/>
          </w:tcPr>
          <w:p w14:paraId="35772612" w14:textId="77777777" w:rsidR="00AD420B" w:rsidRPr="00AD420B" w:rsidRDefault="00AD420B" w:rsidP="00AD420B">
            <w:pPr>
              <w:rPr>
                <w:rFonts w:ascii="Arial" w:hAnsi="Arial" w:cs="Arial"/>
                <w:sz w:val="16"/>
                <w:szCs w:val="16"/>
              </w:rPr>
            </w:pPr>
            <w:r>
              <w:rPr>
                <w:rFonts w:ascii="Arial" w:hAnsi="Arial" w:cs="Arial"/>
                <w:noProof/>
                <w:sz w:val="16"/>
                <w:szCs w:val="16"/>
              </w:rPr>
              <w:drawing>
                <wp:inline distT="0" distB="0" distL="0" distR="0" wp14:anchorId="0A914800" wp14:editId="2E9F1EEF">
                  <wp:extent cx="1364790" cy="909860"/>
                  <wp:effectExtent l="0" t="0" r="0" b="5080"/>
                  <wp:docPr id="1468583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583493" name="Picture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1364790" cy="909860"/>
                          </a:xfrm>
                          <a:prstGeom prst="rect">
                            <a:avLst/>
                          </a:prstGeom>
                        </pic:spPr>
                      </pic:pic>
                    </a:graphicData>
                  </a:graphic>
                </wp:inline>
              </w:drawing>
            </w:r>
          </w:p>
        </w:tc>
      </w:tr>
    </w:tbl>
    <w:p w14:paraId="6D5959F1" w14:textId="6CC7F7F9" w:rsidR="00AA2BB5" w:rsidRDefault="00A374B1">
      <w:pPr>
        <w:rPr>
          <w:rFonts w:ascii="Arial" w:hAnsi="Arial" w:cs="Arial"/>
          <w:b/>
          <w:bCs/>
        </w:rPr>
      </w:pPr>
      <w:r w:rsidRPr="00227C4F">
        <w:rPr>
          <w:rFonts w:ascii="Arial" w:hAnsi="Arial" w:cs="Arial"/>
          <w:b/>
          <w:bCs/>
          <w:color w:val="EE0000"/>
          <w:highlight w:val="yellow"/>
        </w:rPr>
        <w:t>Unitron</w:t>
      </w:r>
      <w:r w:rsidR="00AD420B" w:rsidRPr="00227C4F">
        <w:rPr>
          <w:rFonts w:ascii="Arial" w:hAnsi="Arial" w:cs="Arial"/>
          <w:b/>
          <w:bCs/>
          <w:color w:val="EE0000"/>
        </w:rPr>
        <w:t xml:space="preserve"> </w:t>
      </w:r>
      <w:r w:rsidR="00AD420B" w:rsidRPr="00AD420B">
        <w:rPr>
          <w:rFonts w:ascii="Arial" w:hAnsi="Arial" w:cs="Arial"/>
          <w:b/>
          <w:bCs/>
        </w:rPr>
        <w:t>Social Media Ads x3</w:t>
      </w:r>
    </w:p>
    <w:p w14:paraId="42DFC4E3" w14:textId="2EB7676C" w:rsidR="00AD420B" w:rsidRDefault="00AD420B">
      <w:pPr>
        <w:rPr>
          <w:rFonts w:ascii="Arial" w:hAnsi="Arial" w:cs="Arial"/>
          <w:b/>
          <w:bCs/>
        </w:rPr>
      </w:pPr>
    </w:p>
    <w:tbl>
      <w:tblPr>
        <w:tblStyle w:val="TableGrid"/>
        <w:tblpPr w:leftFromText="180" w:rightFromText="180" w:vertAnchor="page" w:horzAnchor="margin" w:tblpY="8862"/>
        <w:tblW w:w="0" w:type="auto"/>
        <w:tblCellMar>
          <w:top w:w="85" w:type="dxa"/>
          <w:left w:w="113" w:type="dxa"/>
          <w:bottom w:w="85" w:type="dxa"/>
          <w:right w:w="113" w:type="dxa"/>
        </w:tblCellMar>
        <w:tblLook w:val="04A0" w:firstRow="1" w:lastRow="0" w:firstColumn="1" w:lastColumn="0" w:noHBand="0" w:noVBand="1"/>
      </w:tblPr>
      <w:tblGrid>
        <w:gridCol w:w="2405"/>
        <w:gridCol w:w="6605"/>
      </w:tblGrid>
      <w:tr w:rsidR="00AD420B" w:rsidRPr="00AD420B" w14:paraId="4996193D" w14:textId="77777777" w:rsidTr="00227C4F">
        <w:trPr>
          <w:trHeight w:val="473"/>
        </w:trPr>
        <w:tc>
          <w:tcPr>
            <w:tcW w:w="9010" w:type="dxa"/>
            <w:gridSpan w:val="2"/>
            <w:shd w:val="clear" w:color="auto" w:fill="FFC000"/>
            <w:vAlign w:val="center"/>
          </w:tcPr>
          <w:p w14:paraId="715AF5D6" w14:textId="00F6F200" w:rsidR="00AD420B" w:rsidRPr="00AD420B" w:rsidRDefault="00AD420B" w:rsidP="00AD420B">
            <w:pPr>
              <w:rPr>
                <w:rFonts w:ascii="Arial" w:hAnsi="Arial" w:cs="Arial"/>
                <w:b/>
                <w:bCs/>
                <w:sz w:val="16"/>
                <w:szCs w:val="16"/>
              </w:rPr>
            </w:pPr>
            <w:r w:rsidRPr="00AD420B">
              <w:rPr>
                <w:rFonts w:ascii="Arial" w:hAnsi="Arial" w:cs="Arial"/>
                <w:b/>
                <w:bCs/>
                <w:sz w:val="28"/>
                <w:szCs w:val="28"/>
              </w:rPr>
              <w:t>Ad #</w:t>
            </w:r>
            <w:r w:rsidRPr="00AD420B">
              <w:rPr>
                <w:rFonts w:ascii="Arial" w:hAnsi="Arial" w:cs="Arial"/>
                <w:b/>
                <w:bCs/>
                <w:sz w:val="28"/>
                <w:szCs w:val="28"/>
              </w:rPr>
              <w:t>2</w:t>
            </w:r>
            <w:r w:rsidRPr="00AD420B">
              <w:rPr>
                <w:rFonts w:ascii="Arial" w:hAnsi="Arial" w:cs="Arial"/>
                <w:b/>
                <w:bCs/>
                <w:sz w:val="16"/>
                <w:szCs w:val="16"/>
              </w:rPr>
              <w:t xml:space="preserve"> formatted for Instagram and Facebook</w:t>
            </w:r>
          </w:p>
        </w:tc>
      </w:tr>
      <w:tr w:rsidR="00AD420B" w:rsidRPr="00AD420B" w14:paraId="7DAF653F" w14:textId="77777777" w:rsidTr="00AD420B">
        <w:trPr>
          <w:trHeight w:val="238"/>
        </w:trPr>
        <w:tc>
          <w:tcPr>
            <w:tcW w:w="2405" w:type="dxa"/>
            <w:vAlign w:val="center"/>
          </w:tcPr>
          <w:p w14:paraId="1E5314CD"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Headline</w:t>
            </w:r>
          </w:p>
        </w:tc>
        <w:tc>
          <w:tcPr>
            <w:tcW w:w="6605" w:type="dxa"/>
            <w:vAlign w:val="center"/>
          </w:tcPr>
          <w:p w14:paraId="7451B591" w14:textId="4CE974B9" w:rsidR="00AD420B" w:rsidRPr="00227C4F" w:rsidRDefault="00227C4F" w:rsidP="00227C4F">
            <w:pPr>
              <w:pStyle w:val="BasicParagraph"/>
              <w:suppressAutoHyphens/>
              <w:rPr>
                <w:rFonts w:ascii="Arial" w:hAnsi="Arial" w:cs="Arial"/>
                <w:spacing w:val="-3"/>
                <w:sz w:val="16"/>
                <w:szCs w:val="16"/>
              </w:rPr>
            </w:pPr>
            <w:r w:rsidRPr="00227C4F">
              <w:rPr>
                <w:rFonts w:ascii="Arial" w:hAnsi="Arial" w:cs="Arial"/>
                <w:spacing w:val="-3"/>
                <w:sz w:val="16"/>
                <w:szCs w:val="16"/>
              </w:rPr>
              <w:t xml:space="preserve">Start your </w:t>
            </w:r>
            <w:proofErr w:type="spellStart"/>
            <w:proofErr w:type="gramStart"/>
            <w:r w:rsidRPr="00227C4F">
              <w:rPr>
                <w:rFonts w:ascii="Arial" w:hAnsi="Arial" w:cs="Arial"/>
                <w:spacing w:val="-3"/>
                <w:sz w:val="16"/>
                <w:szCs w:val="16"/>
              </w:rPr>
              <w:t>Flex:Trial</w:t>
            </w:r>
            <w:proofErr w:type="spellEnd"/>
            <w:proofErr w:type="gramEnd"/>
            <w:r w:rsidRPr="00227C4F">
              <w:rPr>
                <w:rFonts w:ascii="Arial" w:hAnsi="Arial" w:cs="Arial"/>
                <w:spacing w:val="-3"/>
                <w:sz w:val="16"/>
                <w:szCs w:val="16"/>
              </w:rPr>
              <w:t xml:space="preserve"> today</w:t>
            </w:r>
          </w:p>
        </w:tc>
      </w:tr>
      <w:tr w:rsidR="00AD420B" w:rsidRPr="00AD420B" w14:paraId="3F40AED8" w14:textId="77777777" w:rsidTr="00AD420B">
        <w:trPr>
          <w:trHeight w:val="1959"/>
        </w:trPr>
        <w:tc>
          <w:tcPr>
            <w:tcW w:w="2405" w:type="dxa"/>
            <w:vAlign w:val="center"/>
          </w:tcPr>
          <w:p w14:paraId="4CCC1F8A"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Content</w:t>
            </w:r>
          </w:p>
        </w:tc>
        <w:tc>
          <w:tcPr>
            <w:tcW w:w="6605" w:type="dxa"/>
            <w:vAlign w:val="center"/>
          </w:tcPr>
          <w:p w14:paraId="3325613D" w14:textId="77777777" w:rsidR="00227C4F" w:rsidRPr="00227C4F" w:rsidRDefault="00227C4F" w:rsidP="00227C4F">
            <w:pPr>
              <w:pStyle w:val="BasicParagraph"/>
              <w:suppressAutoHyphens/>
              <w:rPr>
                <w:rFonts w:ascii="Arial" w:hAnsi="Arial" w:cs="Arial"/>
                <w:spacing w:val="-1"/>
                <w:sz w:val="16"/>
                <w:szCs w:val="16"/>
              </w:rPr>
            </w:pPr>
            <w:r w:rsidRPr="00227C4F">
              <w:rPr>
                <w:rFonts w:ascii="Arial" w:hAnsi="Arial" w:cs="Arial"/>
                <w:spacing w:val="-1"/>
                <w:sz w:val="16"/>
                <w:szCs w:val="16"/>
              </w:rPr>
              <w:t xml:space="preserve">You wouldn’t buy a car without taking it for a spin first, so why should your hearing aids be any different? </w:t>
            </w:r>
          </w:p>
          <w:p w14:paraId="3C1023B2" w14:textId="77777777" w:rsidR="00227C4F" w:rsidRPr="00227C4F" w:rsidRDefault="00227C4F" w:rsidP="00227C4F">
            <w:pPr>
              <w:pStyle w:val="BasicParagraph"/>
              <w:suppressAutoHyphens/>
              <w:rPr>
                <w:rFonts w:ascii="Arial" w:hAnsi="Arial" w:cs="Arial"/>
                <w:spacing w:val="-1"/>
                <w:sz w:val="16"/>
                <w:szCs w:val="16"/>
              </w:rPr>
            </w:pPr>
          </w:p>
          <w:p w14:paraId="523648E4" w14:textId="77777777" w:rsidR="00227C4F" w:rsidRPr="00227C4F" w:rsidRDefault="00227C4F" w:rsidP="00227C4F">
            <w:pPr>
              <w:pStyle w:val="BasicParagraph"/>
              <w:suppressAutoHyphens/>
              <w:rPr>
                <w:rFonts w:ascii="Arial" w:hAnsi="Arial" w:cs="Arial"/>
                <w:spacing w:val="-1"/>
                <w:sz w:val="16"/>
                <w:szCs w:val="16"/>
              </w:rPr>
            </w:pPr>
            <w:r w:rsidRPr="00227C4F">
              <w:rPr>
                <w:rFonts w:ascii="Arial" w:hAnsi="Arial" w:cs="Arial"/>
                <w:spacing w:val="-1"/>
                <w:sz w:val="16"/>
                <w:szCs w:val="16"/>
              </w:rPr>
              <w:t xml:space="preserve">With today’s cost-of-living pressures, the last thing you want is a stressful upfront expense on something you aren’t sure about. We get it. That’s why at [Clinic Name], we offer the Unitron </w:t>
            </w:r>
            <w:proofErr w:type="spellStart"/>
            <w:proofErr w:type="gramStart"/>
            <w:r w:rsidRPr="00227C4F">
              <w:rPr>
                <w:rFonts w:ascii="Arial" w:hAnsi="Arial" w:cs="Arial"/>
                <w:spacing w:val="-1"/>
                <w:sz w:val="16"/>
                <w:szCs w:val="16"/>
              </w:rPr>
              <w:t>Flex:Trial</w:t>
            </w:r>
            <w:proofErr w:type="spellEnd"/>
            <w:proofErr w:type="gramEnd"/>
            <w:r w:rsidRPr="00227C4F">
              <w:rPr>
                <w:rFonts w:ascii="Arial" w:hAnsi="Arial" w:cs="Arial"/>
                <w:spacing w:val="-1"/>
                <w:sz w:val="16"/>
                <w:szCs w:val="16"/>
              </w:rPr>
              <w:t xml:space="preserve">™. </w:t>
            </w:r>
          </w:p>
          <w:p w14:paraId="07973BE2" w14:textId="77777777" w:rsidR="00227C4F" w:rsidRPr="00227C4F" w:rsidRDefault="00227C4F" w:rsidP="00227C4F">
            <w:pPr>
              <w:pStyle w:val="BasicParagraph"/>
              <w:suppressAutoHyphens/>
              <w:rPr>
                <w:rFonts w:ascii="Arial" w:hAnsi="Arial" w:cs="Arial"/>
                <w:spacing w:val="-1"/>
                <w:sz w:val="16"/>
                <w:szCs w:val="16"/>
              </w:rPr>
            </w:pPr>
          </w:p>
          <w:p w14:paraId="4FE0F38A" w14:textId="77777777" w:rsidR="00227C4F" w:rsidRPr="00227C4F" w:rsidRDefault="00227C4F" w:rsidP="00227C4F">
            <w:pPr>
              <w:pStyle w:val="BasicParagraph"/>
              <w:suppressAutoHyphens/>
              <w:rPr>
                <w:rFonts w:ascii="Arial" w:hAnsi="Arial" w:cs="Arial"/>
                <w:spacing w:val="-1"/>
                <w:sz w:val="16"/>
                <w:szCs w:val="16"/>
              </w:rPr>
            </w:pPr>
            <w:r w:rsidRPr="00227C4F">
              <w:rPr>
                <w:rFonts w:ascii="Arial" w:hAnsi="Arial" w:cs="Arial"/>
                <w:spacing w:val="-1"/>
                <w:sz w:val="16"/>
                <w:szCs w:val="16"/>
              </w:rPr>
              <w:t xml:space="preserve">You don’t buy the technology - you test drive it in your real life for two full weeks. Take them to the pub, wear them at the movies, and use them on phone calls. Total upfront cost? Exactly zero dollars. </w:t>
            </w:r>
          </w:p>
          <w:p w14:paraId="03EBD5F2" w14:textId="77777777" w:rsidR="00227C4F" w:rsidRPr="00227C4F" w:rsidRDefault="00227C4F" w:rsidP="00227C4F">
            <w:pPr>
              <w:pStyle w:val="BasicParagraph"/>
              <w:suppressAutoHyphens/>
              <w:rPr>
                <w:rFonts w:ascii="Arial" w:hAnsi="Arial" w:cs="Arial"/>
                <w:spacing w:val="-1"/>
                <w:sz w:val="16"/>
                <w:szCs w:val="16"/>
              </w:rPr>
            </w:pPr>
          </w:p>
          <w:p w14:paraId="011289E4" w14:textId="097B4C1B" w:rsidR="00AD420B" w:rsidRPr="00227C4F" w:rsidRDefault="00227C4F" w:rsidP="00227C4F">
            <w:pPr>
              <w:rPr>
                <w:rFonts w:ascii="Arial" w:hAnsi="Arial" w:cs="Arial"/>
                <w:sz w:val="16"/>
                <w:szCs w:val="16"/>
              </w:rPr>
            </w:pPr>
            <w:r w:rsidRPr="00227C4F">
              <w:rPr>
                <w:rFonts w:ascii="Arial" w:hAnsi="Arial" w:cs="Arial"/>
                <w:spacing w:val="-1"/>
                <w:sz w:val="16"/>
                <w:szCs w:val="16"/>
              </w:rPr>
              <w:t>No pressure, no upfront commitment, just great sound. Call us at [Phone Number] or visit us at [Address] to pick up your trial kit today!</w:t>
            </w:r>
          </w:p>
        </w:tc>
      </w:tr>
      <w:tr w:rsidR="00AD420B" w:rsidRPr="00AD420B" w14:paraId="50EF6790" w14:textId="77777777" w:rsidTr="00AD420B">
        <w:trPr>
          <w:trHeight w:val="656"/>
        </w:trPr>
        <w:tc>
          <w:tcPr>
            <w:tcW w:w="2405" w:type="dxa"/>
            <w:vAlign w:val="center"/>
          </w:tcPr>
          <w:p w14:paraId="2F806518"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Hashtags</w:t>
            </w:r>
          </w:p>
        </w:tc>
        <w:tc>
          <w:tcPr>
            <w:tcW w:w="6605" w:type="dxa"/>
            <w:vAlign w:val="center"/>
          </w:tcPr>
          <w:p w14:paraId="73B3C333" w14:textId="77777777" w:rsidR="00227C4F" w:rsidRPr="00227C4F" w:rsidRDefault="00227C4F" w:rsidP="00227C4F">
            <w:pPr>
              <w:rPr>
                <w:rFonts w:ascii="Arial" w:hAnsi="Arial" w:cs="Arial"/>
                <w:sz w:val="16"/>
                <w:szCs w:val="16"/>
              </w:rPr>
            </w:pPr>
            <w:r w:rsidRPr="00227C4F">
              <w:rPr>
                <w:rFonts w:ascii="Arial" w:hAnsi="Arial" w:cs="Arial"/>
                <w:sz w:val="16"/>
                <w:szCs w:val="16"/>
              </w:rPr>
              <w:t xml:space="preserve">#HearingHealth #Unitron #CostOfLivingAu #TestDriveYourHearing #BudgetFriendly #HearingLoss #UnmuteYourLife #LoveTheSound #HealthyAging </w:t>
            </w:r>
          </w:p>
          <w:p w14:paraId="6BB319BD" w14:textId="52546DA4" w:rsidR="00AD420B" w:rsidRPr="00227C4F" w:rsidRDefault="00227C4F" w:rsidP="00227C4F">
            <w:pPr>
              <w:rPr>
                <w:rFonts w:ascii="Arial" w:hAnsi="Arial" w:cs="Arial"/>
                <w:sz w:val="16"/>
                <w:szCs w:val="16"/>
              </w:rPr>
            </w:pPr>
            <w:r w:rsidRPr="00227C4F">
              <w:rPr>
                <w:rFonts w:ascii="Arial" w:hAnsi="Arial" w:cs="Arial"/>
                <w:sz w:val="16"/>
                <w:szCs w:val="16"/>
              </w:rPr>
              <w:t>#SupportLocalBusiness</w:t>
            </w:r>
          </w:p>
        </w:tc>
      </w:tr>
      <w:tr w:rsidR="00AD420B" w:rsidRPr="00AD420B" w14:paraId="4C3B13FF" w14:textId="77777777" w:rsidTr="00AD420B">
        <w:trPr>
          <w:trHeight w:val="1357"/>
        </w:trPr>
        <w:tc>
          <w:tcPr>
            <w:tcW w:w="2405" w:type="dxa"/>
            <w:vAlign w:val="center"/>
          </w:tcPr>
          <w:p w14:paraId="0B64DB8E" w14:textId="27992A8E" w:rsidR="00AD420B" w:rsidRPr="00AD420B" w:rsidRDefault="00AD420B" w:rsidP="00AD420B">
            <w:pPr>
              <w:rPr>
                <w:rFonts w:ascii="Arial" w:hAnsi="Arial" w:cs="Arial"/>
                <w:b/>
                <w:bCs/>
                <w:sz w:val="16"/>
                <w:szCs w:val="16"/>
              </w:rPr>
            </w:pPr>
            <w:r w:rsidRPr="00AD420B">
              <w:rPr>
                <w:rFonts w:ascii="Arial" w:hAnsi="Arial" w:cs="Arial"/>
                <w:b/>
                <w:bCs/>
                <w:sz w:val="16"/>
                <w:szCs w:val="16"/>
              </w:rPr>
              <w:t>Image to use:</w:t>
            </w:r>
            <w:r w:rsidRPr="00AD420B">
              <w:rPr>
                <w:rFonts w:ascii="Arial" w:hAnsi="Arial" w:cs="Arial"/>
                <w:b/>
                <w:bCs/>
                <w:sz w:val="16"/>
                <w:szCs w:val="16"/>
              </w:rPr>
              <w:br/>
            </w:r>
            <w:r w:rsidRPr="00AD420B">
              <w:rPr>
                <w:rFonts w:ascii="Arial" w:hAnsi="Arial" w:cs="Arial"/>
                <w:b/>
                <w:bCs/>
                <w:sz w:val="16"/>
                <w:szCs w:val="16"/>
              </w:rPr>
              <w:br/>
            </w:r>
            <w:r w:rsidR="00227C4F" w:rsidRPr="00227C4F">
              <w:rPr>
                <w:rFonts w:ascii="Arial" w:hAnsi="Arial" w:cs="Arial"/>
                <w:sz w:val="16"/>
                <w:szCs w:val="16"/>
              </w:rPr>
              <w:t>shutterstock_2682120321</w:t>
            </w:r>
          </w:p>
        </w:tc>
        <w:tc>
          <w:tcPr>
            <w:tcW w:w="6605" w:type="dxa"/>
            <w:vAlign w:val="center"/>
          </w:tcPr>
          <w:p w14:paraId="37477AB4" w14:textId="77777777" w:rsidR="00AD420B" w:rsidRPr="00AD420B" w:rsidRDefault="00AD420B" w:rsidP="00AD420B">
            <w:pPr>
              <w:rPr>
                <w:rFonts w:ascii="Arial" w:hAnsi="Arial" w:cs="Arial"/>
                <w:sz w:val="16"/>
                <w:szCs w:val="16"/>
              </w:rPr>
            </w:pPr>
            <w:r>
              <w:rPr>
                <w:rFonts w:ascii="Arial" w:hAnsi="Arial" w:cs="Arial"/>
                <w:noProof/>
                <w:sz w:val="16"/>
                <w:szCs w:val="16"/>
              </w:rPr>
              <w:drawing>
                <wp:inline distT="0" distB="0" distL="0" distR="0" wp14:anchorId="117AF7DB" wp14:editId="32BA42BD">
                  <wp:extent cx="1364442" cy="909860"/>
                  <wp:effectExtent l="0" t="0" r="0" b="5080"/>
                  <wp:docPr id="1550143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143991"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64442" cy="909860"/>
                          </a:xfrm>
                          <a:prstGeom prst="rect">
                            <a:avLst/>
                          </a:prstGeom>
                        </pic:spPr>
                      </pic:pic>
                    </a:graphicData>
                  </a:graphic>
                </wp:inline>
              </w:drawing>
            </w:r>
          </w:p>
        </w:tc>
      </w:tr>
    </w:tbl>
    <w:p w14:paraId="58EC5018" w14:textId="77777777" w:rsidR="00AD420B" w:rsidRDefault="00AD420B">
      <w:pPr>
        <w:rPr>
          <w:rFonts w:ascii="Arial" w:hAnsi="Arial" w:cs="Arial"/>
          <w:b/>
          <w:bCs/>
        </w:rPr>
      </w:pPr>
    </w:p>
    <w:p w14:paraId="2FCEFCF6" w14:textId="77777777" w:rsidR="00AD420B" w:rsidRDefault="00AD420B">
      <w:pPr>
        <w:rPr>
          <w:rFonts w:ascii="Arial" w:hAnsi="Arial" w:cs="Arial"/>
          <w:b/>
          <w:bCs/>
        </w:rPr>
      </w:pPr>
    </w:p>
    <w:p w14:paraId="72B787CA" w14:textId="77777777" w:rsidR="00AD420B" w:rsidRDefault="00AD420B">
      <w:pPr>
        <w:rPr>
          <w:rFonts w:ascii="Arial" w:hAnsi="Arial" w:cs="Arial"/>
          <w:b/>
          <w:bCs/>
        </w:rPr>
      </w:pPr>
    </w:p>
    <w:tbl>
      <w:tblPr>
        <w:tblStyle w:val="TableGrid"/>
        <w:tblpPr w:leftFromText="180" w:rightFromText="180" w:vertAnchor="page" w:horzAnchor="margin" w:tblpY="1712"/>
        <w:tblW w:w="0" w:type="auto"/>
        <w:tblCellMar>
          <w:top w:w="85" w:type="dxa"/>
          <w:left w:w="113" w:type="dxa"/>
          <w:bottom w:w="85" w:type="dxa"/>
          <w:right w:w="113" w:type="dxa"/>
        </w:tblCellMar>
        <w:tblLook w:val="04A0" w:firstRow="1" w:lastRow="0" w:firstColumn="1" w:lastColumn="0" w:noHBand="0" w:noVBand="1"/>
      </w:tblPr>
      <w:tblGrid>
        <w:gridCol w:w="2405"/>
        <w:gridCol w:w="6605"/>
      </w:tblGrid>
      <w:tr w:rsidR="00AD420B" w:rsidRPr="00AD420B" w14:paraId="2049DF6F" w14:textId="77777777" w:rsidTr="00227C4F">
        <w:trPr>
          <w:trHeight w:val="473"/>
        </w:trPr>
        <w:tc>
          <w:tcPr>
            <w:tcW w:w="9010" w:type="dxa"/>
            <w:gridSpan w:val="2"/>
            <w:shd w:val="clear" w:color="auto" w:fill="FFC000"/>
            <w:vAlign w:val="center"/>
          </w:tcPr>
          <w:p w14:paraId="47CD0BC8" w14:textId="4E19664C" w:rsidR="00AD420B" w:rsidRPr="00AD420B" w:rsidRDefault="00AD420B" w:rsidP="00AD420B">
            <w:pPr>
              <w:rPr>
                <w:rFonts w:ascii="Arial" w:hAnsi="Arial" w:cs="Arial"/>
                <w:b/>
                <w:bCs/>
                <w:sz w:val="16"/>
                <w:szCs w:val="16"/>
              </w:rPr>
            </w:pPr>
            <w:r w:rsidRPr="00AD420B">
              <w:rPr>
                <w:rFonts w:ascii="Arial" w:hAnsi="Arial" w:cs="Arial"/>
                <w:b/>
                <w:bCs/>
                <w:sz w:val="28"/>
                <w:szCs w:val="28"/>
              </w:rPr>
              <w:t>Ad #</w:t>
            </w:r>
            <w:r>
              <w:rPr>
                <w:rFonts w:ascii="Arial" w:hAnsi="Arial" w:cs="Arial"/>
                <w:b/>
                <w:bCs/>
                <w:sz w:val="28"/>
                <w:szCs w:val="28"/>
              </w:rPr>
              <w:t>3</w:t>
            </w:r>
            <w:r w:rsidRPr="00AD420B">
              <w:rPr>
                <w:rFonts w:ascii="Arial" w:hAnsi="Arial" w:cs="Arial"/>
                <w:b/>
                <w:bCs/>
                <w:sz w:val="16"/>
                <w:szCs w:val="16"/>
              </w:rPr>
              <w:t xml:space="preserve"> formatted for Instagram and Facebook</w:t>
            </w:r>
          </w:p>
        </w:tc>
      </w:tr>
      <w:tr w:rsidR="00AD420B" w:rsidRPr="00AD420B" w14:paraId="2868D0CC" w14:textId="77777777" w:rsidTr="00AD420B">
        <w:trPr>
          <w:trHeight w:val="238"/>
        </w:trPr>
        <w:tc>
          <w:tcPr>
            <w:tcW w:w="2405" w:type="dxa"/>
            <w:vAlign w:val="center"/>
          </w:tcPr>
          <w:p w14:paraId="4D0D6EC1"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Headline</w:t>
            </w:r>
          </w:p>
        </w:tc>
        <w:tc>
          <w:tcPr>
            <w:tcW w:w="6605" w:type="dxa"/>
            <w:vAlign w:val="center"/>
          </w:tcPr>
          <w:p w14:paraId="175EBC41" w14:textId="564A53C3" w:rsidR="00AD420B" w:rsidRPr="00227C4F" w:rsidRDefault="00227C4F" w:rsidP="00AD420B">
            <w:pPr>
              <w:pStyle w:val="BasicParagraph"/>
              <w:suppressAutoHyphens/>
              <w:rPr>
                <w:rFonts w:ascii="Arial" w:hAnsi="Arial" w:cs="Arial"/>
                <w:spacing w:val="-3"/>
                <w:sz w:val="16"/>
                <w:szCs w:val="16"/>
              </w:rPr>
            </w:pPr>
            <w:r w:rsidRPr="00227C4F">
              <w:rPr>
                <w:rFonts w:ascii="Arial" w:hAnsi="Arial" w:cs="Arial"/>
                <w:spacing w:val="-3"/>
                <w:sz w:val="16"/>
                <w:szCs w:val="16"/>
              </w:rPr>
              <w:t>Better hearing on a coffee budget.</w:t>
            </w:r>
          </w:p>
        </w:tc>
      </w:tr>
      <w:tr w:rsidR="00AD420B" w:rsidRPr="00AD420B" w14:paraId="009461F2" w14:textId="77777777" w:rsidTr="00AD420B">
        <w:trPr>
          <w:trHeight w:val="1959"/>
        </w:trPr>
        <w:tc>
          <w:tcPr>
            <w:tcW w:w="2405" w:type="dxa"/>
            <w:vAlign w:val="center"/>
          </w:tcPr>
          <w:p w14:paraId="581EEB03"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Content</w:t>
            </w:r>
          </w:p>
        </w:tc>
        <w:tc>
          <w:tcPr>
            <w:tcW w:w="6605" w:type="dxa"/>
            <w:vAlign w:val="center"/>
          </w:tcPr>
          <w:p w14:paraId="722C5AA0" w14:textId="77777777" w:rsidR="00227C4F" w:rsidRPr="00227C4F" w:rsidRDefault="00227C4F" w:rsidP="00227C4F">
            <w:pPr>
              <w:pStyle w:val="BasicParagraph"/>
              <w:suppressAutoHyphens/>
              <w:rPr>
                <w:rFonts w:ascii="Arial" w:hAnsi="Arial" w:cs="Arial"/>
                <w:spacing w:val="-1"/>
                <w:sz w:val="16"/>
                <w:szCs w:val="16"/>
              </w:rPr>
            </w:pPr>
            <w:r w:rsidRPr="00227C4F">
              <w:rPr>
                <w:rFonts w:ascii="Arial" w:hAnsi="Arial" w:cs="Arial"/>
                <w:spacing w:val="-1"/>
                <w:sz w:val="16"/>
                <w:szCs w:val="16"/>
              </w:rPr>
              <w:t xml:space="preserve">With everyday costs on the rise across Australia, it’s easy to put your health on the back burner. But what if staying connected to your loved ones cost less than your morning caffeine fix? </w:t>
            </w:r>
          </w:p>
          <w:p w14:paraId="2A9D92DA" w14:textId="77777777" w:rsidR="00227C4F" w:rsidRPr="00227C4F" w:rsidRDefault="00227C4F" w:rsidP="00227C4F">
            <w:pPr>
              <w:pStyle w:val="BasicParagraph"/>
              <w:suppressAutoHyphens/>
              <w:rPr>
                <w:rFonts w:ascii="Arial" w:hAnsi="Arial" w:cs="Arial"/>
                <w:spacing w:val="-1"/>
                <w:sz w:val="16"/>
                <w:szCs w:val="16"/>
              </w:rPr>
            </w:pPr>
          </w:p>
          <w:p w14:paraId="7A17903B" w14:textId="77777777" w:rsidR="00227C4F" w:rsidRPr="00227C4F" w:rsidRDefault="00227C4F" w:rsidP="00227C4F">
            <w:pPr>
              <w:pStyle w:val="BasicParagraph"/>
              <w:suppressAutoHyphens/>
              <w:rPr>
                <w:rFonts w:ascii="Arial" w:hAnsi="Arial" w:cs="Arial"/>
                <w:spacing w:val="-1"/>
                <w:sz w:val="16"/>
                <w:szCs w:val="16"/>
              </w:rPr>
            </w:pPr>
            <w:r w:rsidRPr="00227C4F">
              <w:rPr>
                <w:rFonts w:ascii="Arial" w:hAnsi="Arial" w:cs="Arial"/>
                <w:spacing w:val="-1"/>
                <w:sz w:val="16"/>
                <w:szCs w:val="16"/>
              </w:rPr>
              <w:t xml:space="preserve">At [Clinic Name], we’re making premium sound truly affordable. By partnering with Unitron, we can offer flexible, budget-friendly payment plans that break down the cost of world-class hearing technology to less than a daily cup of coffee. </w:t>
            </w:r>
          </w:p>
          <w:p w14:paraId="75051BDF" w14:textId="77777777" w:rsidR="00227C4F" w:rsidRPr="00227C4F" w:rsidRDefault="00227C4F" w:rsidP="00227C4F">
            <w:pPr>
              <w:pStyle w:val="BasicParagraph"/>
              <w:suppressAutoHyphens/>
              <w:rPr>
                <w:rFonts w:ascii="Arial" w:hAnsi="Arial" w:cs="Arial"/>
                <w:spacing w:val="-1"/>
                <w:sz w:val="16"/>
                <w:szCs w:val="16"/>
              </w:rPr>
            </w:pPr>
          </w:p>
          <w:p w14:paraId="600B1E57" w14:textId="77777777" w:rsidR="00227C4F" w:rsidRPr="00227C4F" w:rsidRDefault="00227C4F" w:rsidP="00227C4F">
            <w:pPr>
              <w:pStyle w:val="BasicParagraph"/>
              <w:suppressAutoHyphens/>
              <w:rPr>
                <w:rFonts w:ascii="Arial" w:hAnsi="Arial" w:cs="Arial"/>
                <w:spacing w:val="-1"/>
                <w:sz w:val="16"/>
                <w:szCs w:val="16"/>
              </w:rPr>
            </w:pPr>
            <w:r w:rsidRPr="00227C4F">
              <w:rPr>
                <w:rFonts w:ascii="Arial" w:hAnsi="Arial" w:cs="Arial"/>
                <w:spacing w:val="-1"/>
                <w:sz w:val="16"/>
                <w:szCs w:val="16"/>
              </w:rPr>
              <w:t xml:space="preserve">You don’t have to sacrifice your lifestyle to get your hearing back. You just need a local independent team who knows how to make the math work for you. </w:t>
            </w:r>
          </w:p>
          <w:p w14:paraId="2597D1D7" w14:textId="77777777" w:rsidR="00227C4F" w:rsidRPr="00227C4F" w:rsidRDefault="00227C4F" w:rsidP="00227C4F">
            <w:pPr>
              <w:pStyle w:val="BasicParagraph"/>
              <w:suppressAutoHyphens/>
              <w:rPr>
                <w:rFonts w:ascii="Arial" w:hAnsi="Arial" w:cs="Arial"/>
                <w:spacing w:val="-1"/>
                <w:sz w:val="16"/>
                <w:szCs w:val="16"/>
              </w:rPr>
            </w:pPr>
          </w:p>
          <w:p w14:paraId="44E42CB8" w14:textId="4C59DD9A" w:rsidR="00AD420B" w:rsidRPr="00227C4F" w:rsidRDefault="00227C4F" w:rsidP="00227C4F">
            <w:pPr>
              <w:rPr>
                <w:rFonts w:ascii="Arial" w:hAnsi="Arial" w:cs="Arial"/>
                <w:sz w:val="16"/>
                <w:szCs w:val="16"/>
              </w:rPr>
            </w:pPr>
            <w:r w:rsidRPr="00227C4F">
              <w:rPr>
                <w:rFonts w:ascii="Arial" w:hAnsi="Arial" w:cs="Arial"/>
                <w:spacing w:val="-1"/>
                <w:sz w:val="16"/>
                <w:szCs w:val="16"/>
              </w:rPr>
              <w:t>Ready to unmute your world without the financial stress? Send us a DM or visit [Website] to book a chat with our team.</w:t>
            </w:r>
          </w:p>
        </w:tc>
      </w:tr>
      <w:tr w:rsidR="00AD420B" w:rsidRPr="00AD420B" w14:paraId="1E44D83C" w14:textId="77777777" w:rsidTr="00AD420B">
        <w:trPr>
          <w:trHeight w:val="656"/>
        </w:trPr>
        <w:tc>
          <w:tcPr>
            <w:tcW w:w="2405" w:type="dxa"/>
            <w:vAlign w:val="center"/>
          </w:tcPr>
          <w:p w14:paraId="577E1EE2"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Hashtags</w:t>
            </w:r>
          </w:p>
        </w:tc>
        <w:tc>
          <w:tcPr>
            <w:tcW w:w="6605" w:type="dxa"/>
            <w:vAlign w:val="center"/>
          </w:tcPr>
          <w:p w14:paraId="5554DE20" w14:textId="77777777" w:rsidR="00227C4F" w:rsidRPr="00227C4F" w:rsidRDefault="00227C4F" w:rsidP="00227C4F">
            <w:pPr>
              <w:rPr>
                <w:rFonts w:ascii="Arial" w:hAnsi="Arial" w:cs="Arial"/>
                <w:sz w:val="16"/>
                <w:szCs w:val="16"/>
              </w:rPr>
            </w:pPr>
            <w:r w:rsidRPr="00227C4F">
              <w:rPr>
                <w:rFonts w:ascii="Arial" w:hAnsi="Arial" w:cs="Arial"/>
                <w:sz w:val="16"/>
                <w:szCs w:val="16"/>
              </w:rPr>
              <w:t xml:space="preserve">#HearingHealth #Unitron #CostOfLivingAu #TestDriveYourHearing #BudgetFriendly #HearingLoss #UnmuteYourLife #LoveTheSound #HealthyAging </w:t>
            </w:r>
          </w:p>
          <w:p w14:paraId="1C73B71F" w14:textId="33DA4206" w:rsidR="00AD420B" w:rsidRPr="00227C4F" w:rsidRDefault="00227C4F" w:rsidP="00227C4F">
            <w:pPr>
              <w:rPr>
                <w:rFonts w:ascii="Arial" w:hAnsi="Arial" w:cs="Arial"/>
                <w:sz w:val="16"/>
                <w:szCs w:val="16"/>
              </w:rPr>
            </w:pPr>
            <w:r w:rsidRPr="00227C4F">
              <w:rPr>
                <w:rFonts w:ascii="Arial" w:hAnsi="Arial" w:cs="Arial"/>
                <w:sz w:val="16"/>
                <w:szCs w:val="16"/>
              </w:rPr>
              <w:t>#SupportLocalBusiness</w:t>
            </w:r>
          </w:p>
        </w:tc>
      </w:tr>
      <w:tr w:rsidR="00AD420B" w:rsidRPr="00AD420B" w14:paraId="599AD275" w14:textId="77777777" w:rsidTr="00AD420B">
        <w:trPr>
          <w:trHeight w:val="1357"/>
        </w:trPr>
        <w:tc>
          <w:tcPr>
            <w:tcW w:w="2405" w:type="dxa"/>
            <w:vAlign w:val="center"/>
          </w:tcPr>
          <w:p w14:paraId="52284392" w14:textId="3A2FBC47" w:rsidR="00AD420B" w:rsidRPr="00AD420B" w:rsidRDefault="00AD420B" w:rsidP="00AD420B">
            <w:pPr>
              <w:rPr>
                <w:rFonts w:ascii="Arial" w:hAnsi="Arial" w:cs="Arial"/>
                <w:b/>
                <w:bCs/>
                <w:sz w:val="16"/>
                <w:szCs w:val="16"/>
              </w:rPr>
            </w:pPr>
            <w:r w:rsidRPr="00AD420B">
              <w:rPr>
                <w:rFonts w:ascii="Arial" w:hAnsi="Arial" w:cs="Arial"/>
                <w:b/>
                <w:bCs/>
                <w:sz w:val="16"/>
                <w:szCs w:val="16"/>
              </w:rPr>
              <w:t>Image to use:</w:t>
            </w:r>
            <w:r w:rsidRPr="00AD420B">
              <w:rPr>
                <w:rFonts w:ascii="Arial" w:hAnsi="Arial" w:cs="Arial"/>
                <w:b/>
                <w:bCs/>
                <w:sz w:val="16"/>
                <w:szCs w:val="16"/>
              </w:rPr>
              <w:br/>
            </w:r>
            <w:r w:rsidRPr="00AD420B">
              <w:rPr>
                <w:rFonts w:ascii="Arial" w:hAnsi="Arial" w:cs="Arial"/>
                <w:b/>
                <w:bCs/>
                <w:sz w:val="16"/>
                <w:szCs w:val="16"/>
              </w:rPr>
              <w:br/>
            </w:r>
            <w:r w:rsidR="00227C4F" w:rsidRPr="00227C4F">
              <w:rPr>
                <w:rFonts w:ascii="Arial" w:hAnsi="Arial" w:cs="Arial"/>
                <w:sz w:val="16"/>
                <w:szCs w:val="16"/>
              </w:rPr>
              <w:t>shutterstock_2446691569</w:t>
            </w:r>
          </w:p>
        </w:tc>
        <w:tc>
          <w:tcPr>
            <w:tcW w:w="6605" w:type="dxa"/>
            <w:vAlign w:val="center"/>
          </w:tcPr>
          <w:p w14:paraId="6DB526B5" w14:textId="77777777" w:rsidR="00AD420B" w:rsidRPr="00AD420B" w:rsidRDefault="00AD420B" w:rsidP="00AD420B">
            <w:pPr>
              <w:rPr>
                <w:rFonts w:ascii="Arial" w:hAnsi="Arial" w:cs="Arial"/>
                <w:sz w:val="16"/>
                <w:szCs w:val="16"/>
              </w:rPr>
            </w:pPr>
            <w:r>
              <w:rPr>
                <w:rFonts w:ascii="Arial" w:hAnsi="Arial" w:cs="Arial"/>
                <w:noProof/>
                <w:sz w:val="16"/>
                <w:szCs w:val="16"/>
              </w:rPr>
              <w:drawing>
                <wp:inline distT="0" distB="0" distL="0" distR="0" wp14:anchorId="2388B124" wp14:editId="39F97996">
                  <wp:extent cx="1369512" cy="722176"/>
                  <wp:effectExtent l="0" t="0" r="2540" b="1905"/>
                  <wp:docPr id="1295504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504777"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69512" cy="722176"/>
                          </a:xfrm>
                          <a:prstGeom prst="rect">
                            <a:avLst/>
                          </a:prstGeom>
                        </pic:spPr>
                      </pic:pic>
                    </a:graphicData>
                  </a:graphic>
                </wp:inline>
              </w:drawing>
            </w:r>
          </w:p>
        </w:tc>
      </w:tr>
    </w:tbl>
    <w:p w14:paraId="58CE7401" w14:textId="77777777" w:rsidR="00AD420B" w:rsidRDefault="00AD420B">
      <w:pPr>
        <w:rPr>
          <w:rFonts w:ascii="Arial" w:hAnsi="Arial" w:cs="Arial"/>
          <w:b/>
          <w:bCs/>
        </w:rPr>
      </w:pPr>
    </w:p>
    <w:p w14:paraId="11B82BF7" w14:textId="77777777" w:rsidR="00AD420B" w:rsidRDefault="00AD420B">
      <w:pPr>
        <w:rPr>
          <w:rFonts w:ascii="Arial" w:hAnsi="Arial" w:cs="Arial"/>
          <w:b/>
          <w:bCs/>
        </w:rPr>
      </w:pPr>
    </w:p>
    <w:p w14:paraId="57085100" w14:textId="77777777" w:rsidR="00AD420B" w:rsidRDefault="00AD420B">
      <w:pPr>
        <w:rPr>
          <w:rFonts w:ascii="Arial" w:hAnsi="Arial" w:cs="Arial"/>
          <w:b/>
          <w:bCs/>
        </w:rPr>
      </w:pPr>
    </w:p>
    <w:p w14:paraId="41C99C1A" w14:textId="77777777" w:rsidR="00AD420B" w:rsidRDefault="00AD420B">
      <w:pPr>
        <w:rPr>
          <w:rFonts w:ascii="Arial" w:hAnsi="Arial" w:cs="Arial"/>
          <w:b/>
          <w:bCs/>
        </w:rPr>
      </w:pPr>
    </w:p>
    <w:p w14:paraId="4FFEA131" w14:textId="77777777" w:rsidR="00AD420B" w:rsidRDefault="00AD420B">
      <w:pPr>
        <w:rPr>
          <w:rFonts w:ascii="Arial" w:hAnsi="Arial" w:cs="Arial"/>
          <w:b/>
          <w:bCs/>
        </w:rPr>
      </w:pPr>
    </w:p>
    <w:p w14:paraId="5B7F1BC4" w14:textId="77777777" w:rsidR="00AD420B" w:rsidRDefault="00AD420B">
      <w:pPr>
        <w:rPr>
          <w:rFonts w:ascii="Arial" w:hAnsi="Arial" w:cs="Arial"/>
          <w:b/>
          <w:bCs/>
        </w:rPr>
      </w:pPr>
    </w:p>
    <w:p w14:paraId="130343BD" w14:textId="77777777" w:rsidR="00AD420B" w:rsidRDefault="00AD420B">
      <w:pPr>
        <w:rPr>
          <w:rFonts w:ascii="Arial" w:hAnsi="Arial" w:cs="Arial"/>
          <w:b/>
          <w:bCs/>
        </w:rPr>
      </w:pPr>
    </w:p>
    <w:p w14:paraId="61A7A79C" w14:textId="77777777" w:rsidR="00AD420B" w:rsidRDefault="00AD420B">
      <w:pPr>
        <w:rPr>
          <w:rFonts w:ascii="Arial" w:hAnsi="Arial" w:cs="Arial"/>
          <w:b/>
          <w:bCs/>
        </w:rPr>
      </w:pPr>
    </w:p>
    <w:p w14:paraId="6872EEFA" w14:textId="77777777" w:rsidR="00AD420B" w:rsidRDefault="00AD420B">
      <w:pPr>
        <w:rPr>
          <w:rFonts w:ascii="Arial" w:hAnsi="Arial" w:cs="Arial"/>
          <w:b/>
          <w:bCs/>
        </w:rPr>
      </w:pPr>
    </w:p>
    <w:p w14:paraId="6678E270" w14:textId="77777777" w:rsidR="00AD420B" w:rsidRDefault="00AD420B">
      <w:pPr>
        <w:rPr>
          <w:rFonts w:ascii="Arial" w:hAnsi="Arial" w:cs="Arial"/>
          <w:b/>
          <w:bCs/>
        </w:rPr>
      </w:pPr>
    </w:p>
    <w:p w14:paraId="3023F124" w14:textId="77777777" w:rsidR="00AD420B" w:rsidRDefault="00AD420B">
      <w:pPr>
        <w:rPr>
          <w:rFonts w:ascii="Arial" w:hAnsi="Arial" w:cs="Arial"/>
          <w:b/>
          <w:bCs/>
        </w:rPr>
      </w:pPr>
    </w:p>
    <w:p w14:paraId="26E2D073" w14:textId="77777777" w:rsidR="00AD420B" w:rsidRPr="00AD420B" w:rsidRDefault="00AD420B">
      <w:pPr>
        <w:rPr>
          <w:rFonts w:ascii="Arial" w:hAnsi="Arial" w:cs="Arial"/>
          <w:b/>
          <w:bCs/>
        </w:rPr>
      </w:pPr>
    </w:p>
    <w:sectPr w:rsidR="00AD420B" w:rsidRPr="00AD420B" w:rsidSect="00AA2BB5">
      <w:pgSz w:w="11900" w:h="16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20B"/>
    <w:rsid w:val="00227C4F"/>
    <w:rsid w:val="00424198"/>
    <w:rsid w:val="004840B5"/>
    <w:rsid w:val="00763CF3"/>
    <w:rsid w:val="00A374B1"/>
    <w:rsid w:val="00AA2BB5"/>
    <w:rsid w:val="00AD420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463A84AC"/>
  <w15:chartTrackingRefBased/>
  <w15:docId w15:val="{A340C436-D0FB-C34A-B019-C07946FD2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42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42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420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42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42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42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42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42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42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420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420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420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42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42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42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42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42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420B"/>
    <w:rPr>
      <w:rFonts w:eastAsiaTheme="majorEastAsia" w:cstheme="majorBidi"/>
      <w:color w:val="272727" w:themeColor="text1" w:themeTint="D8"/>
    </w:rPr>
  </w:style>
  <w:style w:type="paragraph" w:styleId="Title">
    <w:name w:val="Title"/>
    <w:basedOn w:val="Normal"/>
    <w:next w:val="Normal"/>
    <w:link w:val="TitleChar"/>
    <w:uiPriority w:val="10"/>
    <w:qFormat/>
    <w:rsid w:val="00AD42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42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42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42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420B"/>
    <w:pPr>
      <w:spacing w:before="160"/>
      <w:jc w:val="center"/>
    </w:pPr>
    <w:rPr>
      <w:i/>
      <w:iCs/>
      <w:color w:val="404040" w:themeColor="text1" w:themeTint="BF"/>
    </w:rPr>
  </w:style>
  <w:style w:type="character" w:customStyle="1" w:styleId="QuoteChar">
    <w:name w:val="Quote Char"/>
    <w:basedOn w:val="DefaultParagraphFont"/>
    <w:link w:val="Quote"/>
    <w:uiPriority w:val="29"/>
    <w:rsid w:val="00AD420B"/>
    <w:rPr>
      <w:i/>
      <w:iCs/>
      <w:color w:val="404040" w:themeColor="text1" w:themeTint="BF"/>
    </w:rPr>
  </w:style>
  <w:style w:type="paragraph" w:styleId="ListParagraph">
    <w:name w:val="List Paragraph"/>
    <w:basedOn w:val="Normal"/>
    <w:uiPriority w:val="34"/>
    <w:qFormat/>
    <w:rsid w:val="00AD420B"/>
    <w:pPr>
      <w:ind w:left="720"/>
      <w:contextualSpacing/>
    </w:pPr>
  </w:style>
  <w:style w:type="character" w:styleId="IntenseEmphasis">
    <w:name w:val="Intense Emphasis"/>
    <w:basedOn w:val="DefaultParagraphFont"/>
    <w:uiPriority w:val="21"/>
    <w:qFormat/>
    <w:rsid w:val="00AD420B"/>
    <w:rPr>
      <w:i/>
      <w:iCs/>
      <w:color w:val="0F4761" w:themeColor="accent1" w:themeShade="BF"/>
    </w:rPr>
  </w:style>
  <w:style w:type="paragraph" w:styleId="IntenseQuote">
    <w:name w:val="Intense Quote"/>
    <w:basedOn w:val="Normal"/>
    <w:next w:val="Normal"/>
    <w:link w:val="IntenseQuoteChar"/>
    <w:uiPriority w:val="30"/>
    <w:qFormat/>
    <w:rsid w:val="00AD42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420B"/>
    <w:rPr>
      <w:i/>
      <w:iCs/>
      <w:color w:val="0F4761" w:themeColor="accent1" w:themeShade="BF"/>
    </w:rPr>
  </w:style>
  <w:style w:type="character" w:styleId="IntenseReference">
    <w:name w:val="Intense Reference"/>
    <w:basedOn w:val="DefaultParagraphFont"/>
    <w:uiPriority w:val="32"/>
    <w:qFormat/>
    <w:rsid w:val="00AD420B"/>
    <w:rPr>
      <w:b/>
      <w:bCs/>
      <w:smallCaps/>
      <w:color w:val="0F4761" w:themeColor="accent1" w:themeShade="BF"/>
      <w:spacing w:val="5"/>
    </w:rPr>
  </w:style>
  <w:style w:type="table" w:styleId="TableGrid">
    <w:name w:val="Table Grid"/>
    <w:basedOn w:val="TableNormal"/>
    <w:uiPriority w:val="39"/>
    <w:rsid w:val="00AD4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uiPriority w:val="99"/>
    <w:rsid w:val="00AD420B"/>
    <w:pPr>
      <w:autoSpaceDE w:val="0"/>
      <w:autoSpaceDN w:val="0"/>
      <w:adjustRightInd w:val="0"/>
      <w:spacing w:after="0" w:line="288" w:lineRule="auto"/>
      <w:textAlignment w:val="center"/>
    </w:pPr>
    <w:rPr>
      <w:rFonts w:ascii="Times New Roman" w:hAnsi="Times New Roman" w:cs="Times New Roman"/>
      <w:color w:val="000000"/>
      <w:kern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1009</Words>
  <Characters>2020</Characters>
  <Application>Microsoft Office Word</Application>
  <DocSecurity>0</DocSecurity>
  <Lines>505</Lines>
  <Paragraphs>605</Paragraphs>
  <ScaleCrop>false</ScaleCrop>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Jodie Elliott</dc:creator>
  <cp:keywords/>
  <dc:description/>
  <cp:lastModifiedBy>Jodie Elliott</cp:lastModifiedBy>
  <cp:revision>3</cp:revision>
  <cp:lastPrinted>2026-06-02T00:39:00Z</cp:lastPrinted>
  <dcterms:created xsi:type="dcterms:W3CDTF">2026-06-02T01:17:00Z</dcterms:created>
  <dcterms:modified xsi:type="dcterms:W3CDTF">2026-06-02T01:23:00Z</dcterms:modified>
</cp:coreProperties>
</file>